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C" w:rsidRDefault="00B0076A">
      <w:r>
        <w:t xml:space="preserve">Estimado </w:t>
      </w:r>
      <w:r w:rsidR="00FA6DCC">
        <w:t>socio</w:t>
      </w:r>
      <w:r>
        <w:t>:</w:t>
      </w:r>
    </w:p>
    <w:p w:rsidR="003474FB" w:rsidRDefault="00B0076A" w:rsidP="00100281">
      <w:pPr>
        <w:ind w:firstLine="708"/>
        <w:jc w:val="both"/>
      </w:pPr>
      <w:r>
        <w:t>Con motivo de la ac</w:t>
      </w:r>
      <w:r w:rsidR="00EE68AB">
        <w:t>tualización de la base de datos</w:t>
      </w:r>
      <w:r>
        <w:t xml:space="preserve">, debido a los cambios que se </w:t>
      </w:r>
      <w:r w:rsidR="00EE68AB">
        <w:t>están</w:t>
      </w:r>
      <w:r>
        <w:t xml:space="preserve"> realizando en la gestión de cobros orientada a la adaptación a la nueva </w:t>
      </w:r>
      <w:r w:rsidR="00EE68AB">
        <w:t>legislativa</w:t>
      </w:r>
      <w:r>
        <w:t xml:space="preserve"> europea SEPA (UE 260/2012 del </w:t>
      </w:r>
      <w:r w:rsidR="00EE68AB">
        <w:t>parlamento</w:t>
      </w:r>
      <w:r>
        <w:t xml:space="preserve"> Europeo y del Consejo), les solicitamos que nos</w:t>
      </w:r>
      <w:r w:rsidR="00100281">
        <w:t xml:space="preserve"> sea devuelta la presente carta-autorización, </w:t>
      </w:r>
      <w:r>
        <w:t xml:space="preserve">completando la totalidad de los datos bancarios (incluyendo SWIFT – BIC  e </w:t>
      </w:r>
      <w:r w:rsidR="004134D8">
        <w:t>IBAN), a esta misma dirección de correo</w:t>
      </w:r>
      <w:r w:rsidR="003474FB">
        <w:t xml:space="preserve"> electrónico</w:t>
      </w:r>
      <w:r w:rsidR="004134D8">
        <w:t>.</w:t>
      </w:r>
    </w:p>
    <w:p w:rsidR="00B0076A" w:rsidRDefault="00B0076A" w:rsidP="00100281">
      <w:pPr>
        <w:jc w:val="both"/>
      </w:pPr>
      <w:r>
        <w:t>Nombre:</w:t>
      </w:r>
    </w:p>
    <w:p w:rsidR="00100281" w:rsidRDefault="00100281" w:rsidP="00100281">
      <w:pPr>
        <w:jc w:val="both"/>
      </w:pPr>
      <w:r>
        <w:t>N.I.F.:</w:t>
      </w:r>
    </w:p>
    <w:p w:rsidR="00100281" w:rsidRDefault="00100281" w:rsidP="00100281">
      <w:pPr>
        <w:autoSpaceDE w:val="0"/>
        <w:autoSpaceDN w:val="0"/>
        <w:adjustRightInd w:val="0"/>
        <w:spacing w:after="0" w:line="240" w:lineRule="auto"/>
        <w:jc w:val="both"/>
        <w:rPr>
          <w:rFonts w:cs="TTE26AF008t00"/>
        </w:rPr>
      </w:pPr>
      <w:r w:rsidRPr="00100281">
        <w:rPr>
          <w:b/>
          <w:sz w:val="28"/>
          <w:szCs w:val="28"/>
        </w:rPr>
        <w:t>Autorizo</w:t>
      </w:r>
      <w:r>
        <w:rPr>
          <w:b/>
          <w:sz w:val="28"/>
          <w:szCs w:val="28"/>
        </w:rPr>
        <w:t xml:space="preserve">: </w:t>
      </w:r>
      <w:r>
        <w:t xml:space="preserve"> </w:t>
      </w:r>
      <w:r w:rsidR="00827603">
        <w:t xml:space="preserve">A la </w:t>
      </w:r>
      <w:bookmarkStart w:id="0" w:name="_GoBack"/>
      <w:bookmarkEnd w:id="0"/>
      <w:r w:rsidR="00FA6DCC">
        <w:t>Sociedad Herpetológica Valenciana SOHEVA</w:t>
      </w:r>
      <w:r w:rsidRPr="00100281">
        <w:t>,</w:t>
      </w:r>
      <w:r w:rsidRPr="00100281">
        <w:rPr>
          <w:rFonts w:cs="TTE171DB58t00"/>
        </w:rPr>
        <w:t xml:space="preserve"> </w:t>
      </w:r>
      <w:r w:rsidRPr="00100281">
        <w:rPr>
          <w:rFonts w:cs="TTE26AF008t00"/>
        </w:rPr>
        <w:t xml:space="preserve">con domicilio social en </w:t>
      </w:r>
      <w:r w:rsidR="00FA6DCC">
        <w:rPr>
          <w:rFonts w:cs="TTE171DB58t00"/>
        </w:rPr>
        <w:t>Marie Curie, 16 PICANYA</w:t>
      </w:r>
      <w:r w:rsidRPr="00100281">
        <w:rPr>
          <w:rFonts w:cs="TTE171DB58t00"/>
        </w:rPr>
        <w:t xml:space="preserve"> (VALENCIA)</w:t>
      </w:r>
      <w:r w:rsidRPr="00100281">
        <w:rPr>
          <w:rFonts w:cs="TTE26AF008t00"/>
        </w:rPr>
        <w:t xml:space="preserve">, y NIF </w:t>
      </w:r>
      <w:r w:rsidR="00FA6DCC">
        <w:rPr>
          <w:rFonts w:cs="TTE171DB58t00"/>
        </w:rPr>
        <w:t>G46478486</w:t>
      </w:r>
      <w:r w:rsidRPr="00100281">
        <w:rPr>
          <w:rFonts w:cs="TTE171DB58t00"/>
        </w:rPr>
        <w:t xml:space="preserve"> </w:t>
      </w:r>
      <w:r w:rsidRPr="00100281">
        <w:rPr>
          <w:rFonts w:cs="TTE26AF008t00"/>
        </w:rPr>
        <w:t>a partir de la fecha y con carácter indefinido, a girar al número de</w:t>
      </w:r>
      <w:r w:rsidRPr="00100281">
        <w:rPr>
          <w:rFonts w:cs="TTE171DB58t00"/>
        </w:rPr>
        <w:t xml:space="preserve"> </w:t>
      </w:r>
      <w:r w:rsidRPr="00100281">
        <w:rPr>
          <w:rFonts w:cs="TTE26AF008t00"/>
        </w:rPr>
        <w:t xml:space="preserve">cuenta bancaria indicada en el presente documento, todos los recibos correspondientes a </w:t>
      </w:r>
      <w:r w:rsidR="00FA6DCC">
        <w:rPr>
          <w:rFonts w:cs="TTE26AF008t00"/>
        </w:rPr>
        <w:t>las cuotas de socio por parte de la asociación</w:t>
      </w:r>
      <w:r w:rsidRPr="00100281">
        <w:rPr>
          <w:rFonts w:cs="TTE26AF008t00"/>
        </w:rPr>
        <w:t>, según lo establecido por el marco legal armonizado: el</w:t>
      </w:r>
      <w:r w:rsidRPr="00100281">
        <w:rPr>
          <w:rFonts w:cs="TTE171DB58t00"/>
        </w:rPr>
        <w:t xml:space="preserve"> </w:t>
      </w:r>
      <w:r w:rsidRPr="00100281">
        <w:rPr>
          <w:rFonts w:cs="TTE26AF008t00"/>
        </w:rPr>
        <w:t>Reglamento (CE) 924/2009, sobre pagos transfronterizos; la Ley16/2009, de Servicios de Pago - transposición de la</w:t>
      </w:r>
      <w:r>
        <w:rPr>
          <w:rFonts w:cs="TTE26AF008t00"/>
        </w:rPr>
        <w:t xml:space="preserve"> </w:t>
      </w:r>
      <w:r w:rsidRPr="00100281">
        <w:rPr>
          <w:rFonts w:cs="TTE26AF008t00"/>
        </w:rPr>
        <w:t>Directiva 2007/64/CE, de Servicios de Pago ; y el Reglamento (CE) 260/2012, por el que se establecen requisitos</w:t>
      </w:r>
      <w:r>
        <w:rPr>
          <w:rFonts w:cs="TTE26AF008t00"/>
        </w:rPr>
        <w:t xml:space="preserve"> </w:t>
      </w:r>
      <w:r w:rsidRPr="00100281">
        <w:rPr>
          <w:rFonts w:cs="TTE26AF008t00"/>
        </w:rPr>
        <w:t>técnicos y empresariales para las transferencias y los adeudos</w:t>
      </w:r>
    </w:p>
    <w:p w:rsidR="00100281" w:rsidRPr="00100281" w:rsidRDefault="00100281" w:rsidP="00100281">
      <w:pPr>
        <w:autoSpaceDE w:val="0"/>
        <w:autoSpaceDN w:val="0"/>
        <w:adjustRightInd w:val="0"/>
        <w:spacing w:after="0" w:line="240" w:lineRule="auto"/>
        <w:jc w:val="both"/>
        <w:rPr>
          <w:rFonts w:cs="TTE171DB58t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936"/>
        <w:gridCol w:w="1027"/>
        <w:gridCol w:w="961"/>
        <w:gridCol w:w="564"/>
        <w:gridCol w:w="3716"/>
      </w:tblGrid>
      <w:tr w:rsidR="00B0076A" w:rsidTr="00B0076A">
        <w:tc>
          <w:tcPr>
            <w:tcW w:w="1440" w:type="dxa"/>
          </w:tcPr>
          <w:p w:rsidR="00B0076A" w:rsidRDefault="00B0076A">
            <w:r>
              <w:t>SWIFT-BIC</w:t>
            </w:r>
          </w:p>
        </w:tc>
        <w:tc>
          <w:tcPr>
            <w:tcW w:w="936" w:type="dxa"/>
          </w:tcPr>
          <w:p w:rsidR="00B0076A" w:rsidRDefault="00B0076A">
            <w:r>
              <w:t>IBAN</w:t>
            </w:r>
          </w:p>
        </w:tc>
        <w:tc>
          <w:tcPr>
            <w:tcW w:w="1027" w:type="dxa"/>
          </w:tcPr>
          <w:p w:rsidR="00B0076A" w:rsidRDefault="00B0076A">
            <w:r>
              <w:t>ENTIDAD</w:t>
            </w:r>
          </w:p>
        </w:tc>
        <w:tc>
          <w:tcPr>
            <w:tcW w:w="961" w:type="dxa"/>
          </w:tcPr>
          <w:p w:rsidR="00B0076A" w:rsidRDefault="00B0076A">
            <w:r>
              <w:t>OFICINA</w:t>
            </w:r>
          </w:p>
        </w:tc>
        <w:tc>
          <w:tcPr>
            <w:tcW w:w="564" w:type="dxa"/>
          </w:tcPr>
          <w:p w:rsidR="00B0076A" w:rsidRDefault="00B0076A">
            <w:r>
              <w:t>DC</w:t>
            </w:r>
          </w:p>
        </w:tc>
        <w:tc>
          <w:tcPr>
            <w:tcW w:w="3716" w:type="dxa"/>
          </w:tcPr>
          <w:p w:rsidR="00B0076A" w:rsidRDefault="00B0076A">
            <w:r>
              <w:t>NUNERO DE CUENTA</w:t>
            </w:r>
          </w:p>
        </w:tc>
      </w:tr>
      <w:tr w:rsidR="00B0076A" w:rsidTr="00B0076A">
        <w:tc>
          <w:tcPr>
            <w:tcW w:w="1440" w:type="dxa"/>
          </w:tcPr>
          <w:p w:rsidR="00B0076A" w:rsidRDefault="00B0076A"/>
        </w:tc>
        <w:tc>
          <w:tcPr>
            <w:tcW w:w="936" w:type="dxa"/>
          </w:tcPr>
          <w:p w:rsidR="00B0076A" w:rsidRDefault="00B0076A"/>
        </w:tc>
        <w:tc>
          <w:tcPr>
            <w:tcW w:w="1027" w:type="dxa"/>
          </w:tcPr>
          <w:p w:rsidR="00B0076A" w:rsidRDefault="00B0076A"/>
        </w:tc>
        <w:tc>
          <w:tcPr>
            <w:tcW w:w="961" w:type="dxa"/>
          </w:tcPr>
          <w:p w:rsidR="00B0076A" w:rsidRDefault="00B0076A"/>
        </w:tc>
        <w:tc>
          <w:tcPr>
            <w:tcW w:w="564" w:type="dxa"/>
          </w:tcPr>
          <w:p w:rsidR="00B0076A" w:rsidRDefault="00B0076A"/>
        </w:tc>
        <w:tc>
          <w:tcPr>
            <w:tcW w:w="3716" w:type="dxa"/>
          </w:tcPr>
          <w:p w:rsidR="00B0076A" w:rsidRDefault="00B0076A"/>
        </w:tc>
      </w:tr>
    </w:tbl>
    <w:p w:rsidR="004134D8" w:rsidRDefault="0010028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AB62" wp14:editId="24DBC511">
                <wp:simplePos x="0" y="0"/>
                <wp:positionH relativeFrom="column">
                  <wp:posOffset>2166620</wp:posOffset>
                </wp:positionH>
                <wp:positionV relativeFrom="paragraph">
                  <wp:posOffset>237490</wp:posOffset>
                </wp:positionV>
                <wp:extent cx="3477600" cy="1116000"/>
                <wp:effectExtent l="0" t="0" r="2794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600" cy="11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81" w:rsidRPr="006D2BE8" w:rsidRDefault="00100281">
                            <w:pPr>
                              <w:rPr>
                                <w:b/>
                                <w:i/>
                              </w:rPr>
                            </w:pPr>
                            <w:r w:rsidRPr="006D2BE8">
                              <w:rPr>
                                <w:b/>
                                <w:i/>
                              </w:rPr>
                              <w:t>FECHA</w:t>
                            </w:r>
                            <w:r w:rsidR="00FA6DCC">
                              <w:rPr>
                                <w:b/>
                                <w:i/>
                              </w:rPr>
                              <w:t xml:space="preserve"> Y FIRMA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0.6pt;margin-top:18.7pt;width:273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">
                <v:textbox>
                  <w:txbxContent>
                    <w:p w:rsidR="00100281" w:rsidRPr="006D2BE8" w:rsidRDefault="00100281">
                      <w:pPr>
                        <w:rPr>
                          <w:b/>
                          <w:i/>
                        </w:rPr>
                      </w:pPr>
                      <w:r w:rsidRPr="006D2BE8">
                        <w:rPr>
                          <w:b/>
                          <w:i/>
                        </w:rPr>
                        <w:t>FECHA</w:t>
                      </w:r>
                      <w:r w:rsidR="00FA6DCC">
                        <w:rPr>
                          <w:b/>
                          <w:i/>
                        </w:rPr>
                        <w:t xml:space="preserve"> Y FIRMA </w:t>
                      </w:r>
                    </w:p>
                  </w:txbxContent>
                </v:textbox>
              </v:shape>
            </w:pict>
          </mc:Fallback>
        </mc:AlternateContent>
      </w:r>
    </w:p>
    <w:p w:rsidR="00100281" w:rsidRDefault="00100281"/>
    <w:p w:rsidR="00100281" w:rsidRDefault="00100281" w:rsidP="004134D8">
      <w:pPr>
        <w:ind w:firstLine="708"/>
      </w:pPr>
    </w:p>
    <w:p w:rsidR="00100281" w:rsidRDefault="00100281" w:rsidP="004134D8">
      <w:pPr>
        <w:ind w:firstLine="708"/>
      </w:pPr>
    </w:p>
    <w:p w:rsidR="00100281" w:rsidRDefault="00100281" w:rsidP="004134D8">
      <w:pPr>
        <w:ind w:firstLine="708"/>
      </w:pPr>
    </w:p>
    <w:p w:rsidR="00B0076A" w:rsidRDefault="00B0076A" w:rsidP="00100281">
      <w:pPr>
        <w:ind w:firstLine="708"/>
        <w:jc w:val="both"/>
      </w:pPr>
      <w:r>
        <w:t xml:space="preserve">Reiteramos la importancia y necesidad de disponer de estos datos </w:t>
      </w:r>
      <w:r w:rsidR="00EE68AB">
        <w:t>solicitados a la ma</w:t>
      </w:r>
      <w:r w:rsidR="00425E7C">
        <w:t>yor brevedad, dado que será</w:t>
      </w:r>
      <w:r w:rsidR="00EE68AB">
        <w:t xml:space="preserve"> obligatorio</w:t>
      </w:r>
      <w:r w:rsidR="00425E7C">
        <w:t xml:space="preserve"> desde el 1 de Febrero de 2014,</w:t>
      </w:r>
      <w:r w:rsidR="00EE68AB">
        <w:t xml:space="preserve"> que las remesas se realicen con el código bancario IBAN.</w:t>
      </w:r>
    </w:p>
    <w:p w:rsidR="00EE68AB" w:rsidRDefault="00FA6DCC">
      <w:r>
        <w:t xml:space="preserve">Zoraida </w:t>
      </w:r>
      <w:proofErr w:type="spellStart"/>
      <w:r>
        <w:t>Mollá</w:t>
      </w:r>
      <w:proofErr w:type="spellEnd"/>
      <w:r>
        <w:t xml:space="preserve"> Gómez</w:t>
      </w:r>
    </w:p>
    <w:p w:rsidR="00FA6DCC" w:rsidRDefault="00FA6DCC">
      <w:r>
        <w:t>Tesorera de SOHEVA</w:t>
      </w:r>
    </w:p>
    <w:p w:rsidR="00425E7C" w:rsidRDefault="00425E7C" w:rsidP="002C3F43">
      <w:pPr>
        <w:ind w:left="6372"/>
      </w:pPr>
    </w:p>
    <w:sectPr w:rsidR="00425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6AF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DB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6A"/>
    <w:rsid w:val="00100281"/>
    <w:rsid w:val="001A136C"/>
    <w:rsid w:val="002C3F43"/>
    <w:rsid w:val="003474FB"/>
    <w:rsid w:val="004134D8"/>
    <w:rsid w:val="00425E7C"/>
    <w:rsid w:val="00595F1C"/>
    <w:rsid w:val="006D2BE8"/>
    <w:rsid w:val="00827603"/>
    <w:rsid w:val="00B0076A"/>
    <w:rsid w:val="00EE68AB"/>
    <w:rsid w:val="00FA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Calamardo</cp:lastModifiedBy>
  <cp:revision>3</cp:revision>
  <dcterms:created xsi:type="dcterms:W3CDTF">2014-03-14T17:56:00Z</dcterms:created>
  <dcterms:modified xsi:type="dcterms:W3CDTF">2014-03-14T17:57:00Z</dcterms:modified>
</cp:coreProperties>
</file>